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959" w:rsidRPr="007B1A55" w:rsidRDefault="001E2399">
      <w:pPr>
        <w:rPr>
          <w:sz w:val="20"/>
          <w:szCs w:val="20"/>
        </w:rPr>
      </w:pPr>
      <w:proofErr w:type="gramStart"/>
      <w:r w:rsidRPr="007B1A55">
        <w:rPr>
          <w:sz w:val="20"/>
          <w:szCs w:val="20"/>
        </w:rPr>
        <w:t>Noter :</w:t>
      </w:r>
      <w:proofErr w:type="gramEnd"/>
    </w:p>
    <w:p w:rsidR="001E2399" w:rsidRPr="007B1A55" w:rsidRDefault="001E2399">
      <w:pPr>
        <w:rPr>
          <w:b/>
          <w:sz w:val="20"/>
          <w:szCs w:val="20"/>
        </w:rPr>
      </w:pPr>
      <w:r w:rsidRPr="007B1A55">
        <w:rPr>
          <w:b/>
          <w:sz w:val="20"/>
          <w:szCs w:val="20"/>
        </w:rPr>
        <w:t>9.5: Øst-vest konfliktens indtog i Congo:</w:t>
      </w:r>
    </w:p>
    <w:p w:rsidR="001E2399" w:rsidRPr="007B1A55" w:rsidRDefault="001E2399">
      <w:pPr>
        <w:rPr>
          <w:sz w:val="20"/>
          <w:szCs w:val="20"/>
        </w:rPr>
      </w:pPr>
      <w:r w:rsidRPr="007B1A55">
        <w:rPr>
          <w:sz w:val="20"/>
          <w:szCs w:val="20"/>
        </w:rPr>
        <w:t xml:space="preserve">Forskellige aspekter af Congo-krisen: </w:t>
      </w:r>
    </w:p>
    <w:p w:rsidR="001E2399" w:rsidRPr="007B1A55" w:rsidRDefault="001E2399" w:rsidP="001E2399">
      <w:pPr>
        <w:pStyle w:val="Listeafsnit"/>
        <w:numPr>
          <w:ilvl w:val="0"/>
          <w:numId w:val="1"/>
        </w:numPr>
        <w:rPr>
          <w:sz w:val="20"/>
          <w:szCs w:val="20"/>
        </w:rPr>
      </w:pPr>
      <w:r w:rsidRPr="007B1A55">
        <w:rPr>
          <w:sz w:val="20"/>
          <w:szCs w:val="20"/>
        </w:rPr>
        <w:t>FN’s rolle</w:t>
      </w:r>
    </w:p>
    <w:p w:rsidR="001E2399" w:rsidRPr="007B1A55" w:rsidRDefault="001E2399" w:rsidP="001E2399">
      <w:pPr>
        <w:pStyle w:val="Listeafsnit"/>
        <w:numPr>
          <w:ilvl w:val="0"/>
          <w:numId w:val="1"/>
        </w:numPr>
        <w:rPr>
          <w:sz w:val="20"/>
          <w:szCs w:val="20"/>
        </w:rPr>
      </w:pPr>
      <w:r w:rsidRPr="007B1A55">
        <w:rPr>
          <w:sz w:val="20"/>
          <w:szCs w:val="20"/>
        </w:rPr>
        <w:t>De økonomiske interesser</w:t>
      </w:r>
    </w:p>
    <w:p w:rsidR="001E2399" w:rsidRPr="007B1A55" w:rsidRDefault="001E2399" w:rsidP="001E2399">
      <w:pPr>
        <w:pStyle w:val="Listeafsnit"/>
        <w:numPr>
          <w:ilvl w:val="0"/>
          <w:numId w:val="1"/>
        </w:numPr>
        <w:rPr>
          <w:sz w:val="20"/>
          <w:szCs w:val="20"/>
        </w:rPr>
      </w:pPr>
      <w:r w:rsidRPr="007B1A55">
        <w:rPr>
          <w:sz w:val="20"/>
          <w:szCs w:val="20"/>
        </w:rPr>
        <w:t>Øst-vest rivaliseringen.</w:t>
      </w:r>
    </w:p>
    <w:p w:rsidR="001E2399" w:rsidRPr="007B1A55" w:rsidRDefault="001E2399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 xml:space="preserve">Før: USA havde ikke selvstændig Afrika-politik, men førte politik gennem sine allierede i Europa.. De fejlvurderede situationen – bare fordi </w:t>
      </w:r>
      <w:proofErr w:type="spellStart"/>
      <w:r w:rsidRPr="007B1A55">
        <w:rPr>
          <w:sz w:val="20"/>
          <w:szCs w:val="20"/>
        </w:rPr>
        <w:t>Lumumba</w:t>
      </w:r>
      <w:proofErr w:type="spellEnd"/>
      <w:r w:rsidRPr="007B1A55">
        <w:rPr>
          <w:sz w:val="20"/>
          <w:szCs w:val="20"/>
        </w:rPr>
        <w:t xml:space="preserve"> var anti-vestlig var han ikke nødvendigvis pro</w:t>
      </w:r>
      <w:r w:rsidR="009C7137">
        <w:rPr>
          <w:sz w:val="20"/>
          <w:szCs w:val="20"/>
        </w:rPr>
        <w:t>-</w:t>
      </w:r>
      <w:r w:rsidRPr="007B1A55">
        <w:rPr>
          <w:sz w:val="20"/>
          <w:szCs w:val="20"/>
        </w:rPr>
        <w:t>kommunistisk.</w:t>
      </w:r>
    </w:p>
    <w:p w:rsidR="001E2399" w:rsidRPr="007B1A55" w:rsidRDefault="001E2399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>Amerikanske virksomheder havde investeret i Congo + de var afhængige af Uran, kobolt og Kobber + diamanter. Antikommunisme og økonomi</w:t>
      </w:r>
      <w:r w:rsidR="009C7137">
        <w:rPr>
          <w:sz w:val="20"/>
          <w:szCs w:val="20"/>
        </w:rPr>
        <w:t xml:space="preserve">ske interesser bestemmende for </w:t>
      </w:r>
      <w:r w:rsidRPr="007B1A55">
        <w:rPr>
          <w:sz w:val="20"/>
          <w:szCs w:val="20"/>
        </w:rPr>
        <w:t xml:space="preserve">opbygningen af Amerikansk afrikapolitik. Provestlig ledelse for at </w:t>
      </w:r>
      <w:proofErr w:type="gramStart"/>
      <w:r w:rsidRPr="007B1A55">
        <w:rPr>
          <w:sz w:val="20"/>
          <w:szCs w:val="20"/>
        </w:rPr>
        <w:t>holde</w:t>
      </w:r>
      <w:proofErr w:type="gramEnd"/>
      <w:r w:rsidRPr="007B1A55">
        <w:rPr>
          <w:sz w:val="20"/>
          <w:szCs w:val="20"/>
        </w:rPr>
        <w:t xml:space="preserve"> kommunisterne uden for indflydelse og beskytte finansinteresser. De støttede FN-aktionen og valgte Mobuto som ”deres mand”. Det var USA der satte Mobuto i stand til at overtage magten.</w:t>
      </w:r>
    </w:p>
    <w:p w:rsidR="001E2399" w:rsidRPr="007B1A55" w:rsidRDefault="001E2399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>Politikken blev en succes idet USSR blev holdt uden for indflydelse + USA overskyggede Belgien som den dominerende magt i Congo.</w:t>
      </w:r>
    </w:p>
    <w:p w:rsidR="001E2399" w:rsidRPr="007B1A55" w:rsidRDefault="001E2399" w:rsidP="001E2399">
      <w:pPr>
        <w:rPr>
          <w:sz w:val="20"/>
          <w:szCs w:val="20"/>
        </w:rPr>
      </w:pPr>
    </w:p>
    <w:p w:rsidR="001E2399" w:rsidRPr="007B1A55" w:rsidRDefault="001E2399" w:rsidP="001E2399">
      <w:pPr>
        <w:rPr>
          <w:b/>
          <w:sz w:val="20"/>
          <w:szCs w:val="20"/>
        </w:rPr>
      </w:pPr>
      <w:r w:rsidRPr="007B1A55">
        <w:rPr>
          <w:b/>
          <w:sz w:val="20"/>
          <w:szCs w:val="20"/>
        </w:rPr>
        <w:t>9.6: Congos udvikling efter Congo-krisen</w:t>
      </w:r>
    </w:p>
    <w:p w:rsidR="001E2399" w:rsidRPr="007B1A55" w:rsidRDefault="001E2399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>Mobuto gennemførte en nationalisering af minerne, men overgav driften til bel</w:t>
      </w:r>
      <w:r w:rsidR="007B1A55" w:rsidRPr="007B1A55">
        <w:rPr>
          <w:sz w:val="20"/>
          <w:szCs w:val="20"/>
        </w:rPr>
        <w:t>gierne.</w:t>
      </w:r>
    </w:p>
    <w:p w:rsidR="007B1A55" w:rsidRPr="007B1A55" w:rsidRDefault="007B1A55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>Afrikanisering – fx i landets navn.</w:t>
      </w:r>
    </w:p>
    <w:p w:rsidR="007B1A55" w:rsidRPr="007B1A55" w:rsidRDefault="007B1A55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>Økonomien lider under udbredt korruption – negativ vækst og underskud på betalingsbalancen.</w:t>
      </w:r>
    </w:p>
    <w:p w:rsidR="007B1A55" w:rsidRPr="007B1A55" w:rsidRDefault="007B1A55" w:rsidP="001E2399">
      <w:pPr>
        <w:rPr>
          <w:sz w:val="20"/>
          <w:szCs w:val="20"/>
        </w:rPr>
      </w:pPr>
    </w:p>
    <w:p w:rsidR="007B1A55" w:rsidRPr="007B1A55" w:rsidRDefault="007B1A55" w:rsidP="001E2399">
      <w:pPr>
        <w:rPr>
          <w:sz w:val="20"/>
          <w:szCs w:val="20"/>
        </w:rPr>
      </w:pPr>
      <w:r w:rsidRPr="007B1A55">
        <w:rPr>
          <w:b/>
          <w:sz w:val="20"/>
          <w:szCs w:val="20"/>
        </w:rPr>
        <w:t>Tekst 53:</w:t>
      </w:r>
      <w:r w:rsidRPr="007B1A55">
        <w:rPr>
          <w:sz w:val="20"/>
          <w:szCs w:val="20"/>
        </w:rPr>
        <w:t xml:space="preserve"> Gensidig afhængighed mellem Mobuto og USA. USA interesse havde både et strategisk, et ideologisk og et økonomisk element.</w:t>
      </w:r>
    </w:p>
    <w:p w:rsidR="007B1A55" w:rsidRPr="007B1A55" w:rsidRDefault="007B1A55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>Store både offentlige og private investeringer i Congo.</w:t>
      </w:r>
    </w:p>
    <w:p w:rsidR="007B1A55" w:rsidRPr="007B1A55" w:rsidRDefault="007B1A55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>Han repræsenterede det bedste håb om at beskytte vestlige interesser – især efter Angla faldt i hænderne på marxisterne.</w:t>
      </w:r>
    </w:p>
    <w:p w:rsidR="007B1A55" w:rsidRPr="007B1A55" w:rsidRDefault="007B1A55" w:rsidP="001E2399">
      <w:pPr>
        <w:rPr>
          <w:sz w:val="20"/>
          <w:szCs w:val="20"/>
        </w:rPr>
      </w:pPr>
    </w:p>
    <w:p w:rsidR="007B1A55" w:rsidRPr="007B1A55" w:rsidRDefault="007B1A55" w:rsidP="001E2399">
      <w:pPr>
        <w:rPr>
          <w:b/>
          <w:sz w:val="20"/>
          <w:szCs w:val="20"/>
        </w:rPr>
      </w:pPr>
      <w:r w:rsidRPr="007B1A55">
        <w:rPr>
          <w:b/>
          <w:sz w:val="20"/>
          <w:szCs w:val="20"/>
        </w:rPr>
        <w:t>9.7: Congo som symbol:</w:t>
      </w:r>
    </w:p>
    <w:p w:rsidR="007B1A55" w:rsidRPr="007B1A55" w:rsidRDefault="007B1A55" w:rsidP="001E2399">
      <w:pPr>
        <w:rPr>
          <w:sz w:val="20"/>
          <w:szCs w:val="20"/>
        </w:rPr>
      </w:pPr>
      <w:proofErr w:type="spellStart"/>
      <w:r w:rsidRPr="007B1A55">
        <w:rPr>
          <w:sz w:val="20"/>
          <w:szCs w:val="20"/>
        </w:rPr>
        <w:t>Lumumba</w:t>
      </w:r>
      <w:proofErr w:type="spellEnd"/>
      <w:r w:rsidRPr="007B1A55">
        <w:rPr>
          <w:sz w:val="20"/>
          <w:szCs w:val="20"/>
        </w:rPr>
        <w:t xml:space="preserve"> er efter sin død blevet en frihedshelt og symbol på modstand mod imperialisme. Mobuto forsøger at lukrerer på </w:t>
      </w:r>
      <w:proofErr w:type="spellStart"/>
      <w:r w:rsidRPr="007B1A55">
        <w:rPr>
          <w:sz w:val="20"/>
          <w:szCs w:val="20"/>
        </w:rPr>
        <w:t>Lumumbas</w:t>
      </w:r>
      <w:proofErr w:type="spellEnd"/>
      <w:r w:rsidRPr="007B1A55">
        <w:rPr>
          <w:sz w:val="20"/>
          <w:szCs w:val="20"/>
        </w:rPr>
        <w:t xml:space="preserve"> status.</w:t>
      </w:r>
    </w:p>
    <w:p w:rsidR="007B1A55" w:rsidRPr="007B1A55" w:rsidRDefault="007B1A55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>I Vesten ses begivenhederne som bevis på det kaos der opstår, når man giver Afrikanerne selvstændighed.</w:t>
      </w:r>
    </w:p>
    <w:p w:rsidR="001E2399" w:rsidRPr="007B1A55" w:rsidRDefault="007B1A55" w:rsidP="001E2399">
      <w:pPr>
        <w:rPr>
          <w:sz w:val="20"/>
          <w:szCs w:val="20"/>
        </w:rPr>
      </w:pPr>
      <w:r w:rsidRPr="007B1A55">
        <w:rPr>
          <w:sz w:val="20"/>
          <w:szCs w:val="20"/>
        </w:rPr>
        <w:t>I den 3. verden er han et symbol på modstand mod imperialisme og undertrykkelsen af den 3. verden.</w:t>
      </w:r>
      <w:bookmarkStart w:id="0" w:name="_GoBack"/>
      <w:bookmarkEnd w:id="0"/>
    </w:p>
    <w:sectPr w:rsidR="001E2399" w:rsidRPr="007B1A5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77B2F"/>
    <w:multiLevelType w:val="hybridMultilevel"/>
    <w:tmpl w:val="918E87D4"/>
    <w:lvl w:ilvl="0" w:tplc="F6165FA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99"/>
    <w:rsid w:val="001E2399"/>
    <w:rsid w:val="002B6959"/>
    <w:rsid w:val="007B1A55"/>
    <w:rsid w:val="009C7137"/>
    <w:rsid w:val="00C37EE0"/>
    <w:rsid w:val="00D27D2B"/>
    <w:rsid w:val="00FB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1E23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1E2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258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</dc:creator>
  <cp:lastModifiedBy>SI</cp:lastModifiedBy>
  <cp:revision>3</cp:revision>
  <cp:lastPrinted>2013-11-15T07:05:00Z</cp:lastPrinted>
  <dcterms:created xsi:type="dcterms:W3CDTF">2013-11-11T13:48:00Z</dcterms:created>
  <dcterms:modified xsi:type="dcterms:W3CDTF">2013-11-15T10:42:00Z</dcterms:modified>
</cp:coreProperties>
</file>